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F7E29" w:rsidRDefault="00596888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References</w:t>
      </w:r>
    </w:p>
    <w:p w14:paraId="00000002" w14:textId="77777777" w:rsidR="00EF7E29" w:rsidRDefault="00EF7E29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00000003" w14:textId="77777777" w:rsidR="00EF7E29" w:rsidRDefault="00596888" w:rsidP="00934A37">
      <w:pPr>
        <w:widowControl w:val="0"/>
        <w:tabs>
          <w:tab w:val="left" w:pos="0"/>
        </w:tabs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Australian Child and Adolescent Trauma, Loss and Grief Network. (2012).  </w:t>
      </w:r>
      <w:r>
        <w:rPr>
          <w:rFonts w:ascii="Georgia" w:eastAsia="Georgia" w:hAnsi="Georgia" w:cs="Georgia"/>
          <w:i/>
          <w:sz w:val="24"/>
          <w:szCs w:val="24"/>
        </w:rPr>
        <w:t xml:space="preserve">How children and young people experience and react to traumatic events, </w:t>
      </w:r>
      <w:r>
        <w:rPr>
          <w:rFonts w:ascii="Georgia" w:eastAsia="Georgia" w:hAnsi="Georgia" w:cs="Georgia"/>
          <w:sz w:val="24"/>
          <w:szCs w:val="24"/>
        </w:rPr>
        <w:t>ANU College of Medicine, Biology and Environment.</w:t>
      </w:r>
    </w:p>
    <w:p w14:paraId="00000004" w14:textId="77777777" w:rsidR="00EF7E29" w:rsidRDefault="00EF7E29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</w:p>
    <w:p w14:paraId="00000005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Centers for Disease Control and Prevention. (2020, April 3 reviewed).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Preventing adverse childhood experiences</w:t>
      </w:r>
      <w:r>
        <w:rPr>
          <w:rFonts w:ascii="Georgia" w:eastAsia="Georgia" w:hAnsi="Georgia" w:cs="Georgia"/>
          <w:color w:val="222222"/>
          <w:sz w:val="24"/>
          <w:szCs w:val="24"/>
        </w:rPr>
        <w:t>. Retrieved from https://www.cdc.gov/violenceprevention/acestudy/fastfact.html?CDC_AA_refVal=https%3A%2F%2Fwww.cdc.gov%2Fviolenceprevention%2Fchil</w:t>
      </w:r>
      <w:r>
        <w:rPr>
          <w:rFonts w:ascii="Georgia" w:eastAsia="Georgia" w:hAnsi="Georgia" w:cs="Georgia"/>
          <w:color w:val="222222"/>
          <w:sz w:val="24"/>
          <w:szCs w:val="24"/>
        </w:rPr>
        <w:t>dabuseandneglect%2Faces%2Ffastfact.html</w:t>
      </w:r>
    </w:p>
    <w:p w14:paraId="00000006" w14:textId="77777777" w:rsidR="00EF7E29" w:rsidRDefault="00EF7E29">
      <w:pPr>
        <w:rPr>
          <w:rFonts w:ascii="Georgia" w:eastAsia="Georgia" w:hAnsi="Georgia" w:cs="Georgia"/>
          <w:color w:val="222222"/>
          <w:sz w:val="24"/>
          <w:szCs w:val="24"/>
        </w:rPr>
      </w:pPr>
    </w:p>
    <w:p w14:paraId="00000007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Centers for Disease Control and Prevention. (n.d.).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6 guiding principles to a trauma-informed approach </w:t>
      </w:r>
      <w:r>
        <w:rPr>
          <w:rFonts w:ascii="Georgia" w:eastAsia="Georgia" w:hAnsi="Georgia" w:cs="Georgia"/>
          <w:color w:val="222222"/>
          <w:sz w:val="24"/>
          <w:szCs w:val="24"/>
        </w:rPr>
        <w:t>[Flyer]. Retrieved from https://www.cdc.gov/cpr/infographics/6_principles_trauma_info.htm</w:t>
      </w:r>
    </w:p>
    <w:p w14:paraId="00000008" w14:textId="77777777" w:rsidR="00EF7E29" w:rsidRDefault="00EF7E29">
      <w:pPr>
        <w:rPr>
          <w:rFonts w:ascii="Georgia" w:eastAsia="Georgia" w:hAnsi="Georgia" w:cs="Georgia"/>
          <w:color w:val="222222"/>
          <w:sz w:val="24"/>
          <w:szCs w:val="24"/>
        </w:rPr>
      </w:pPr>
    </w:p>
    <w:p w14:paraId="00000009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Edutopia. (2018, Febr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uary 5).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Falls-Hamilton Elementary: Transitioning to trauma-informed practices to support learning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[Video]. YouTube. </w:t>
      </w:r>
      <w:hyperlink r:id="rId4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https://www.youtube.com/watch?v=iydalwamBtg</w:t>
        </w:r>
      </w:hyperlink>
    </w:p>
    <w:p w14:paraId="0000000A" w14:textId="77777777" w:rsidR="00EF7E29" w:rsidRDefault="00EF7E29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</w:p>
    <w:p w14:paraId="0000000B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Edutopia. (2018, February 5).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R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estorative circles: Creating a safe environment for students to reflect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[Video]. YouTube. </w:t>
      </w: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https://www.youtube.com/watch?v=1-RZYSTJAAo</w:t>
        </w:r>
      </w:hyperlink>
    </w:p>
    <w:p w14:paraId="0000000C" w14:textId="77777777" w:rsidR="00EF7E29" w:rsidRDefault="00596888">
      <w:pPr>
        <w:ind w:left="720" w:hanging="720"/>
        <w:rPr>
          <w:rFonts w:ascii="Georgia" w:eastAsia="Georgia" w:hAnsi="Georgia" w:cs="Georgia"/>
          <w:i/>
          <w:color w:val="222222"/>
          <w:sz w:val="24"/>
          <w:szCs w:val="24"/>
        </w:rPr>
      </w:pP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 </w:t>
      </w:r>
    </w:p>
    <w:p w14:paraId="0000000D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Edutopia. (2019, January 14).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Getting started with trauma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-informed practices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[Video]. YouTube. https://www.youtube.com/watch?v=eWIV3wWygS4</w:t>
      </w:r>
    </w:p>
    <w:p w14:paraId="0000000E" w14:textId="77777777" w:rsidR="00EF7E29" w:rsidRDefault="00EF7E29">
      <w:pPr>
        <w:rPr>
          <w:rFonts w:ascii="Georgia" w:eastAsia="Georgia" w:hAnsi="Georgia" w:cs="Georgia"/>
          <w:color w:val="222222"/>
          <w:sz w:val="24"/>
          <w:szCs w:val="24"/>
        </w:rPr>
      </w:pPr>
    </w:p>
    <w:p w14:paraId="0000000F" w14:textId="77777777" w:rsidR="00EF7E29" w:rsidRDefault="00596888">
      <w:pPr>
        <w:widowControl w:val="0"/>
        <w:ind w:left="720"/>
        <w:rPr>
          <w:sz w:val="21"/>
          <w:szCs w:val="21"/>
        </w:rPr>
      </w:pPr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Ehmke, R</w:t>
      </w:r>
      <w:r>
        <w:rPr>
          <w:rFonts w:ascii="Georgia" w:eastAsia="Georgia" w:hAnsi="Georgia" w:cs="Georgia"/>
          <w:i/>
          <w:color w:val="404341"/>
          <w:sz w:val="24"/>
          <w:szCs w:val="24"/>
          <w:highlight w:val="white"/>
        </w:rPr>
        <w:t xml:space="preserve">. </w:t>
      </w:r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(n.d.). Talking to Kids About the Coronavirus Crisis [</w:t>
      </w:r>
      <w:proofErr w:type="spellStart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Webpost</w:t>
      </w:r>
      <w:proofErr w:type="spellEnd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]. Child Mind Institute.</w:t>
      </w:r>
      <w:r>
        <w:rPr>
          <w:rFonts w:ascii="Georgia" w:eastAsia="Georgia" w:hAnsi="Georgia" w:cs="Georgia"/>
          <w:i/>
          <w:color w:val="404341"/>
          <w:sz w:val="24"/>
          <w:szCs w:val="24"/>
          <w:highlight w:val="white"/>
        </w:rPr>
        <w:t xml:space="preserve"> </w:t>
      </w:r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 xml:space="preserve">Retrieved from </w:t>
      </w: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https://childmind.org/article/talking-to-kids-about-the-coronavirus/</w:t>
        </w:r>
      </w:hyperlink>
    </w:p>
    <w:p w14:paraId="00000011" w14:textId="248768BB" w:rsidR="00EF7E29" w:rsidRPr="00934A37" w:rsidRDefault="00596888" w:rsidP="00934A37">
      <w:pPr>
        <w:spacing w:before="240" w:after="240" w:line="240" w:lineRule="auto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82828"/>
          <w:sz w:val="24"/>
          <w:szCs w:val="24"/>
        </w:rPr>
        <w:t xml:space="preserve">Government of Alberta. </w:t>
      </w:r>
      <w:r>
        <w:rPr>
          <w:rFonts w:ascii="Georgia" w:eastAsia="Georgia" w:hAnsi="Georgia" w:cs="Georgia"/>
          <w:sz w:val="24"/>
          <w:szCs w:val="24"/>
        </w:rPr>
        <w:t xml:space="preserve">(2011, July). </w:t>
      </w:r>
      <w:r>
        <w:rPr>
          <w:rFonts w:ascii="Georgia" w:eastAsia="Georgia" w:hAnsi="Georgia" w:cs="Georgia"/>
          <w:i/>
          <w:sz w:val="24"/>
          <w:szCs w:val="24"/>
        </w:rPr>
        <w:t xml:space="preserve">Science in Seconds: Epigenetics </w:t>
      </w:r>
      <w:r>
        <w:rPr>
          <w:rFonts w:ascii="Georgia" w:eastAsia="Georgia" w:hAnsi="Georgia" w:cs="Georgia"/>
          <w:sz w:val="24"/>
          <w:szCs w:val="24"/>
        </w:rPr>
        <w:t>[Video]. Retrievedfrom</w:t>
      </w:r>
      <w:hyperlink r:id="rId7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https://www.albertafamilywellness.org/resources/video/science-in-seconds-epigenetics</w:t>
        </w:r>
      </w:hyperlink>
    </w:p>
    <w:p w14:paraId="00000012" w14:textId="77777777" w:rsidR="00EF7E29" w:rsidRDefault="00596888" w:rsidP="00934A37">
      <w:pPr>
        <w:widowControl w:val="0"/>
        <w:ind w:left="720" w:hanging="63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404341"/>
          <w:sz w:val="26"/>
          <w:szCs w:val="26"/>
          <w:highlight w:val="white"/>
        </w:rPr>
        <w:t>Keri. (n.d.). Counselor Keri Resources to Spark Growth [</w:t>
      </w:r>
      <w:proofErr w:type="spellStart"/>
      <w:r>
        <w:rPr>
          <w:rFonts w:ascii="Georgia" w:eastAsia="Georgia" w:hAnsi="Georgia" w:cs="Georgia"/>
          <w:color w:val="404341"/>
          <w:sz w:val="26"/>
          <w:szCs w:val="26"/>
          <w:highlight w:val="white"/>
        </w:rPr>
        <w:t>Webpost</w:t>
      </w:r>
      <w:proofErr w:type="spellEnd"/>
      <w:r>
        <w:rPr>
          <w:rFonts w:ascii="Georgia" w:eastAsia="Georgia" w:hAnsi="Georgia" w:cs="Georgia"/>
          <w:color w:val="404341"/>
          <w:sz w:val="26"/>
          <w:szCs w:val="26"/>
          <w:highlight w:val="white"/>
        </w:rPr>
        <w:t xml:space="preserve">]. Retrieved </w:t>
      </w:r>
      <w:r>
        <w:rPr>
          <w:rFonts w:ascii="Georgia" w:eastAsia="Georgia" w:hAnsi="Georgia" w:cs="Georgia"/>
          <w:color w:val="404341"/>
          <w:sz w:val="26"/>
          <w:szCs w:val="26"/>
          <w:highlight w:val="white"/>
        </w:rPr>
        <w:t xml:space="preserve">from </w:t>
      </w:r>
      <w:hyperlink r:id="rId8">
        <w:r>
          <w:rPr>
            <w:rFonts w:ascii="Georgia" w:eastAsia="Georgia" w:hAnsi="Georgia" w:cs="Georgia"/>
            <w:color w:val="1155CC"/>
            <w:sz w:val="26"/>
            <w:szCs w:val="26"/>
            <w:highlight w:val="white"/>
            <w:u w:val="single"/>
          </w:rPr>
          <w:t>https://www.counselorkeri.com/2020/03/14/talk-to-kids-about- coronavirus/</w:t>
        </w:r>
      </w:hyperlink>
    </w:p>
    <w:p w14:paraId="00000013" w14:textId="77777777" w:rsidR="00EF7E29" w:rsidRDefault="00EF7E29">
      <w:pPr>
        <w:widowControl w:val="0"/>
        <w:ind w:left="720"/>
        <w:rPr>
          <w:rFonts w:ascii="Georgia" w:eastAsia="Georgia" w:hAnsi="Georgia" w:cs="Georgia"/>
          <w:sz w:val="24"/>
          <w:szCs w:val="24"/>
        </w:rPr>
      </w:pPr>
    </w:p>
    <w:p w14:paraId="00000014" w14:textId="77777777" w:rsidR="00EF7E29" w:rsidRDefault="00596888">
      <w:pPr>
        <w:widowControl w:val="0"/>
        <w:spacing w:after="360" w:line="240" w:lineRule="auto"/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ISTE. (2020, April 7).  </w:t>
      </w:r>
      <w:r>
        <w:rPr>
          <w:rFonts w:ascii="Georgia" w:eastAsia="Georgia" w:hAnsi="Georgia" w:cs="Georgia"/>
          <w:sz w:val="24"/>
          <w:szCs w:val="24"/>
        </w:rPr>
        <w:t>Meeting students’ social-emotional needs during a COVID-19 lockdown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]. Retrieved from </w:t>
      </w:r>
      <w:hyperlink r:id="rId9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https://www.iste.org/explore/meeting-students-soc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ial-emotional-needs-during-covid-19-lockdown</w:t>
        </w:r>
      </w:hyperlink>
    </w:p>
    <w:p w14:paraId="00000015" w14:textId="77777777" w:rsidR="00EF7E29" w:rsidRDefault="00596888">
      <w:pPr>
        <w:widowControl w:val="0"/>
        <w:spacing w:before="240" w:after="240"/>
        <w:ind w:left="720" w:hanging="720"/>
        <w:rPr>
          <w:rFonts w:ascii="Georgia" w:eastAsia="Georgia" w:hAnsi="Georgia" w:cs="Georgia"/>
          <w:color w:val="404341"/>
          <w:sz w:val="24"/>
          <w:szCs w:val="24"/>
          <w:highlight w:val="white"/>
        </w:rPr>
      </w:pPr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lastRenderedPageBreak/>
        <w:t>McIntosh, K., Simonsen, B., Horner, R., Swain-</w:t>
      </w:r>
      <w:proofErr w:type="spellStart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Bradway</w:t>
      </w:r>
      <w:proofErr w:type="spellEnd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, J., George, H., &amp; Lewis, T. (n.d.). Getting Back to School after Disruptions: Resources for Making Your School Year Safer, More Predictable, and More Positi</w:t>
      </w:r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ve. [</w:t>
      </w:r>
      <w:proofErr w:type="spellStart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>Webpost</w:t>
      </w:r>
      <w:proofErr w:type="spellEnd"/>
      <w:r>
        <w:rPr>
          <w:rFonts w:ascii="Georgia" w:eastAsia="Georgia" w:hAnsi="Georgia" w:cs="Georgia"/>
          <w:color w:val="404341"/>
          <w:sz w:val="24"/>
          <w:szCs w:val="24"/>
          <w:highlight w:val="white"/>
        </w:rPr>
        <w:t xml:space="preserve">] Retrieved from </w:t>
      </w:r>
      <w:hyperlink r:id="rId10"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https://assets-global.website-files.com/5d3725188825e071f1670246/ 5e6bf89</w:t>
        </w:r>
        <w:r>
          <w:rPr>
            <w:rFonts w:ascii="Georgia" w:eastAsia="Georgia" w:hAnsi="Georgia" w:cs="Georgia"/>
            <w:color w:val="1155CC"/>
            <w:sz w:val="24"/>
            <w:szCs w:val="24"/>
            <w:highlight w:val="white"/>
            <w:u w:val="single"/>
          </w:rPr>
          <w:t>e521250ff6911564d_Back%20to%20School%20after%20Disruptions.pdf</w:t>
        </w:r>
      </w:hyperlink>
    </w:p>
    <w:p w14:paraId="00000016" w14:textId="77777777" w:rsidR="00EF7E29" w:rsidRDefault="00596888">
      <w:pPr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Morin, A. (n.d.).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Show empathy to your students with compassionate curiosity.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Retrieved from </w:t>
      </w:r>
      <w:hyperlink r:id="rId11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https://www.understood.org/en/school-learning/for-educators/</w:t>
        </w:r>
      </w:hyperlink>
      <w:r>
        <w:rPr>
          <w:rFonts w:ascii="Georgia" w:eastAsia="Georgia" w:hAnsi="Georgia" w:cs="Georgia"/>
          <w:color w:val="222222"/>
          <w:sz w:val="24"/>
          <w:szCs w:val="24"/>
        </w:rPr>
        <w:t xml:space="preserve"> empathy/using-compassionate-curiosity-to-drive-empathy</w:t>
      </w:r>
    </w:p>
    <w:p w14:paraId="00000017" w14:textId="77777777" w:rsidR="00EF7E29" w:rsidRDefault="00596888">
      <w:pPr>
        <w:spacing w:before="240" w:after="240"/>
        <w:ind w:left="720" w:hanging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National Child Traumatic Stress Network (2008). </w:t>
      </w:r>
      <w:r>
        <w:rPr>
          <w:rFonts w:ascii="Georgia" w:eastAsia="Georgia" w:hAnsi="Georgia" w:cs="Georgia"/>
          <w:i/>
          <w:sz w:val="24"/>
          <w:szCs w:val="24"/>
        </w:rPr>
        <w:t>Child Trauma T</w:t>
      </w:r>
      <w:r>
        <w:rPr>
          <w:rFonts w:ascii="Georgia" w:eastAsia="Georgia" w:hAnsi="Georgia" w:cs="Georgia"/>
          <w:i/>
          <w:sz w:val="24"/>
          <w:szCs w:val="24"/>
        </w:rPr>
        <w:t>oolkit for Educators</w:t>
      </w:r>
      <w:r>
        <w:rPr>
          <w:rFonts w:ascii="Georgia" w:eastAsia="Georgia" w:hAnsi="Georgia" w:cs="Georgia"/>
          <w:sz w:val="24"/>
          <w:szCs w:val="24"/>
        </w:rPr>
        <w:t xml:space="preserve">. Retrieved from </w:t>
      </w:r>
      <w:hyperlink r:id="rId12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https://www.nctsn.org/resources/audiences/school-personnel /trauma-toolkit</w:t>
        </w:r>
      </w:hyperlink>
    </w:p>
    <w:p w14:paraId="00000018" w14:textId="77777777" w:rsidR="00EF7E29" w:rsidRDefault="00596888">
      <w:pPr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National Council for Behavioral Health. (2018, December 10).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What is trauma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[Video].  </w:t>
      </w:r>
    </w:p>
    <w:p w14:paraId="00000019" w14:textId="77777777" w:rsidR="00EF7E29" w:rsidRDefault="00596888">
      <w:pPr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YouTube. https:/</w:t>
      </w:r>
      <w:r>
        <w:rPr>
          <w:rFonts w:ascii="Georgia" w:eastAsia="Georgia" w:hAnsi="Georgia" w:cs="Georgia"/>
          <w:color w:val="222222"/>
          <w:sz w:val="24"/>
          <w:szCs w:val="24"/>
        </w:rPr>
        <w:t>/www.youtube.com/watch?v=uraDbhfFvsk</w:t>
      </w:r>
    </w:p>
    <w:p w14:paraId="0000001A" w14:textId="77777777" w:rsidR="00EF7E29" w:rsidRDefault="00EF7E29">
      <w:pPr>
        <w:rPr>
          <w:rFonts w:ascii="Georgia" w:eastAsia="Georgia" w:hAnsi="Georgia" w:cs="Georgia"/>
          <w:color w:val="222222"/>
          <w:sz w:val="24"/>
          <w:szCs w:val="24"/>
        </w:rPr>
      </w:pPr>
    </w:p>
    <w:p w14:paraId="0000001B" w14:textId="77777777" w:rsidR="00EF7E29" w:rsidRDefault="00596888">
      <w:pPr>
        <w:widowControl w:val="0"/>
        <w:spacing w:after="360"/>
        <w:ind w:left="810" w:hanging="810"/>
        <w:rPr>
          <w:rFonts w:ascii="Georgia" w:eastAsia="Georgia" w:hAnsi="Georgia" w:cs="Georgia"/>
          <w:sz w:val="24"/>
          <w:szCs w:val="24"/>
        </w:rPr>
      </w:pPr>
      <w:hyperlink r:id="rId13">
        <w:r>
          <w:rPr>
            <w:rFonts w:ascii="Georgia" w:eastAsia="Georgia" w:hAnsi="Georgia" w:cs="Georgia"/>
            <w:sz w:val="24"/>
            <w:szCs w:val="24"/>
          </w:rPr>
          <w:t>Park</w:t>
        </w:r>
      </w:hyperlink>
      <w:r>
        <w:rPr>
          <w:rFonts w:ascii="Georgia" w:eastAsia="Georgia" w:hAnsi="Georgia" w:cs="Georgia"/>
          <w:sz w:val="24"/>
          <w:szCs w:val="24"/>
        </w:rPr>
        <w:t xml:space="preserve">, Y., </w:t>
      </w:r>
      <w:hyperlink r:id="rId14">
        <w:r>
          <w:rPr>
            <w:rFonts w:ascii="Georgia" w:eastAsia="Georgia" w:hAnsi="Georgia" w:cs="Georgia"/>
            <w:sz w:val="24"/>
            <w:szCs w:val="24"/>
          </w:rPr>
          <w:t>Nakamura</w:t>
        </w:r>
      </w:hyperlink>
      <w:r>
        <w:rPr>
          <w:rFonts w:ascii="Georgia" w:eastAsia="Georgia" w:hAnsi="Georgia" w:cs="Georgia"/>
          <w:sz w:val="24"/>
          <w:szCs w:val="24"/>
        </w:rPr>
        <w:t xml:space="preserve">, J., &amp; </w:t>
      </w:r>
      <w:hyperlink r:id="rId15">
        <w:r>
          <w:rPr>
            <w:rFonts w:ascii="Georgia" w:eastAsia="Georgia" w:hAnsi="Georgia" w:cs="Georgia"/>
            <w:sz w:val="24"/>
            <w:szCs w:val="24"/>
          </w:rPr>
          <w:t>Rush</w:t>
        </w:r>
      </w:hyperlink>
      <w:r>
        <w:rPr>
          <w:rFonts w:ascii="Georgia" w:eastAsia="Georgia" w:hAnsi="Georgia" w:cs="Georgia"/>
          <w:sz w:val="24"/>
          <w:szCs w:val="24"/>
        </w:rPr>
        <w:t>, J. (n.d.). 5 things educators can do virtually to support students experiencing trauma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]. Retrieved from </w:t>
      </w:r>
      <w:hyperlink r:id="rId1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https://s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tudentbehaviorblog.org/supporting-students-experiencing -trauma-during-the-covid-19-pandemic/</w:t>
        </w:r>
      </w:hyperlink>
    </w:p>
    <w:p w14:paraId="0000001C" w14:textId="77777777" w:rsidR="00EF7E29" w:rsidRDefault="00596888">
      <w:pPr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Resilient Educator. (n.d.). </w:t>
      </w:r>
      <w:r>
        <w:rPr>
          <w:rFonts w:ascii="Georgia" w:eastAsia="Georgia" w:hAnsi="Georgia" w:cs="Georgia"/>
          <w:i/>
          <w:sz w:val="24"/>
          <w:szCs w:val="24"/>
        </w:rPr>
        <w:t>Trauma-informed strategies to use in your classroom</w:t>
      </w:r>
      <w:r>
        <w:rPr>
          <w:rFonts w:ascii="Georgia" w:eastAsia="Georgia" w:hAnsi="Georgia" w:cs="Georgia"/>
          <w:sz w:val="24"/>
          <w:szCs w:val="24"/>
        </w:rPr>
        <w:t xml:space="preserve">. Retrieved from </w:t>
      </w:r>
      <w:hyperlink r:id="rId17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https://resilienteducator.com/classroom-resources/trauma</w:t>
        </w:r>
      </w:hyperlink>
      <w:r>
        <w:rPr>
          <w:rFonts w:ascii="Georgia" w:eastAsia="Georgia" w:hAnsi="Georgia" w:cs="Georgia"/>
          <w:sz w:val="24"/>
          <w:szCs w:val="24"/>
        </w:rPr>
        <w:t xml:space="preserve"> -informed-strategies/</w:t>
      </w:r>
    </w:p>
    <w:p w14:paraId="0000001D" w14:textId="77777777" w:rsidR="00EF7E29" w:rsidRDefault="00EF7E29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1E" w14:textId="77777777" w:rsidR="00EF7E29" w:rsidRDefault="00596888" w:rsidP="00934A37">
      <w:pPr>
        <w:ind w:left="720" w:hanging="720"/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Ristuccia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J. (2013, August 8). </w:t>
      </w:r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 xml:space="preserve">Impact of Trauma on Academic Learning </w:t>
      </w:r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 xml:space="preserve">[Video]. YouTube.  </w:t>
      </w:r>
      <w:hyperlink r:id="rId18">
        <w:r>
          <w:rPr>
            <w:rFonts w:ascii="Georgia" w:eastAsia="Georgia" w:hAnsi="Georgia" w:cs="Georgia"/>
            <w:color w:val="1155CC"/>
            <w:sz w:val="24"/>
            <w:szCs w:val="24"/>
            <w:u w:val="single"/>
            <w:shd w:val="clear" w:color="auto" w:fill="F9F9F9"/>
          </w:rPr>
          <w:t>https://www.youtube.com/watch?v=UPwdWLWYqBI&amp;t=302s</w:t>
        </w:r>
      </w:hyperlink>
    </w:p>
    <w:p w14:paraId="0000001F" w14:textId="77777777" w:rsidR="00EF7E29" w:rsidRDefault="00EF7E29">
      <w:pPr>
        <w:ind w:left="720" w:hanging="720"/>
        <w:rPr>
          <w:rFonts w:ascii="Georgia" w:eastAsia="Georgia" w:hAnsi="Georgia" w:cs="Georgia"/>
          <w:sz w:val="24"/>
          <w:szCs w:val="24"/>
        </w:rPr>
      </w:pPr>
    </w:p>
    <w:p w14:paraId="00000020" w14:textId="77777777" w:rsidR="00EF7E29" w:rsidRDefault="00596888" w:rsidP="00934A37">
      <w:pPr>
        <w:ind w:left="720" w:hanging="720"/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Ristuccia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J. (2013, May 10). </w:t>
      </w:r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 xml:space="preserve">Impact of Trauma on Relationships </w:t>
      </w:r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 xml:space="preserve">[Video]. YouTube.  </w:t>
      </w:r>
      <w:hyperlink r:id="rId19">
        <w:r>
          <w:rPr>
            <w:rFonts w:ascii="Georgia" w:eastAsia="Georgia" w:hAnsi="Georgia" w:cs="Georgia"/>
            <w:i/>
            <w:color w:val="1155CC"/>
            <w:sz w:val="24"/>
            <w:szCs w:val="24"/>
            <w:u w:val="single"/>
            <w:shd w:val="clear" w:color="auto" w:fill="F9F9F9"/>
          </w:rPr>
          <w:t>https://www.youtube.com/watch?v=UPwdWLWYqBI&amp;t=302s</w:t>
        </w:r>
      </w:hyperlink>
    </w:p>
    <w:p w14:paraId="00000021" w14:textId="77777777" w:rsidR="00EF7E29" w:rsidRDefault="00EF7E29">
      <w:pPr>
        <w:ind w:left="720"/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</w:pPr>
    </w:p>
    <w:p w14:paraId="00000022" w14:textId="77777777" w:rsidR="00EF7E29" w:rsidRDefault="00596888" w:rsidP="00934A37">
      <w:pPr>
        <w:ind w:left="720" w:hanging="720"/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Ristuccia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J. (2013, May 10). </w:t>
      </w:r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>Impact of Trauma</w:t>
      </w:r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 xml:space="preserve"> [Video]. </w:t>
      </w:r>
      <w:proofErr w:type="gramStart"/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>YouTube .</w:t>
      </w:r>
      <w:proofErr w:type="gramEnd"/>
    </w:p>
    <w:p w14:paraId="00000023" w14:textId="77777777" w:rsidR="00EF7E29" w:rsidRDefault="00596888">
      <w:pPr>
        <w:ind w:left="720"/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</w:pPr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 xml:space="preserve"> </w:t>
      </w:r>
      <w:hyperlink r:id="rId20">
        <w:r>
          <w:rPr>
            <w:rFonts w:ascii="Georgia" w:eastAsia="Georgia" w:hAnsi="Georgia" w:cs="Georgia"/>
            <w:i/>
            <w:color w:val="1155CC"/>
            <w:sz w:val="24"/>
            <w:szCs w:val="24"/>
            <w:u w:val="single"/>
            <w:shd w:val="clear" w:color="auto" w:fill="F9F9F9"/>
          </w:rPr>
          <w:t xml:space="preserve"> https://www.youtube.com/watch?v=UPwdWLWYqBI&amp;t=302s</w:t>
        </w:r>
      </w:hyperlink>
    </w:p>
    <w:p w14:paraId="461F80A8" w14:textId="77777777" w:rsidR="00934A37" w:rsidRDefault="00934A37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24" w14:textId="79C999D5" w:rsidR="00EF7E29" w:rsidRDefault="00596888" w:rsidP="00934A37">
      <w:pPr>
        <w:ind w:left="720" w:hanging="720"/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Ristuccia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J. (2013, July 24). </w:t>
      </w:r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 xml:space="preserve">Prevalence in </w:t>
      </w:r>
      <w:proofErr w:type="gramStart"/>
      <w:r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  <w:t>Trauma</w:t>
      </w:r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 xml:space="preserve">  [</w:t>
      </w:r>
      <w:proofErr w:type="gramEnd"/>
      <w:r>
        <w:rPr>
          <w:rFonts w:ascii="Georgia" w:eastAsia="Georgia" w:hAnsi="Georgia" w:cs="Georgia"/>
          <w:color w:val="030303"/>
          <w:sz w:val="24"/>
          <w:szCs w:val="24"/>
          <w:shd w:val="clear" w:color="auto" w:fill="F9F9F9"/>
        </w:rPr>
        <w:t xml:space="preserve">Video]. YouTube.   </w:t>
      </w:r>
    </w:p>
    <w:p w14:paraId="00000025" w14:textId="77777777" w:rsidR="00EF7E29" w:rsidRDefault="00596888">
      <w:pPr>
        <w:ind w:left="720" w:firstLine="90"/>
        <w:rPr>
          <w:rFonts w:ascii="Georgia" w:eastAsia="Georgia" w:hAnsi="Georgia" w:cs="Georgia"/>
          <w:i/>
          <w:color w:val="030303"/>
          <w:sz w:val="24"/>
          <w:szCs w:val="24"/>
          <w:shd w:val="clear" w:color="auto" w:fill="F9F9F9"/>
        </w:rPr>
      </w:pPr>
      <w:hyperlink r:id="rId21">
        <w:r>
          <w:rPr>
            <w:rFonts w:ascii="Georgia" w:eastAsia="Georgia" w:hAnsi="Georgia" w:cs="Georgia"/>
            <w:i/>
            <w:color w:val="1155CC"/>
            <w:sz w:val="24"/>
            <w:szCs w:val="24"/>
            <w:u w:val="single"/>
            <w:shd w:val="clear" w:color="auto" w:fill="F9F9F9"/>
          </w:rPr>
          <w:t>https://www.youtube.com/watch?v=dAYg2Ip7jZM</w:t>
        </w:r>
      </w:hyperlink>
    </w:p>
    <w:p w14:paraId="00000026" w14:textId="77777777" w:rsidR="00EF7E29" w:rsidRDefault="00EF7E29">
      <w:pPr>
        <w:widowControl w:val="0"/>
        <w:ind w:left="720"/>
        <w:rPr>
          <w:rFonts w:ascii="Georgia" w:eastAsia="Georgia" w:hAnsi="Georgia" w:cs="Georgia"/>
          <w:i/>
          <w:sz w:val="24"/>
          <w:szCs w:val="24"/>
        </w:rPr>
      </w:pPr>
    </w:p>
    <w:p w14:paraId="00000027" w14:textId="77777777" w:rsidR="00EF7E29" w:rsidRDefault="00596888" w:rsidP="00934A37">
      <w:pPr>
        <w:widowControl w:val="0"/>
        <w:ind w:left="720" w:hanging="720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Starecheski</w:t>
      </w:r>
      <w:proofErr w:type="spellEnd"/>
      <w:r>
        <w:rPr>
          <w:rFonts w:ascii="Georgia" w:eastAsia="Georgia" w:hAnsi="Georgia" w:cs="Georgia"/>
          <w:sz w:val="24"/>
          <w:szCs w:val="24"/>
        </w:rPr>
        <w:t>, L. (2015, March 2). Take the Ace Quiz-Learn What it Does and Doesn’t Mean.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>] NPR MPB.  Retrieved from</w:t>
      </w:r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hyperlink r:id="rId22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https://www.npr.org/sections/health-shots/2015/03/02/387007941/take-the-ace-quiz-and-learn-what-it-does-and-doesnt-mean</w:t>
        </w:r>
      </w:hyperlink>
    </w:p>
    <w:p w14:paraId="00000028" w14:textId="77777777" w:rsidR="00EF7E29" w:rsidRDefault="00EF7E29">
      <w:pPr>
        <w:ind w:left="720" w:hanging="720"/>
        <w:rPr>
          <w:rFonts w:ascii="Georgia" w:eastAsia="Georgia" w:hAnsi="Georgia" w:cs="Georgia"/>
          <w:sz w:val="24"/>
          <w:szCs w:val="24"/>
        </w:rPr>
      </w:pPr>
    </w:p>
    <w:p w14:paraId="00000029" w14:textId="77777777" w:rsidR="00EF7E29" w:rsidRDefault="00596888">
      <w:pPr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Strauss, V. (2020, March 26). A trauma-informed approach to teaching during coronavirus - for students everywhere, online or not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]. Washington Post. </w:t>
      </w:r>
      <w:hyperlink r:id="rId23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https://www.washin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gtonpost.com/education/2020/03/26/trauma-</w:t>
        </w:r>
      </w:hyperlink>
      <w:r>
        <w:rPr>
          <w:rFonts w:ascii="Georgia" w:eastAsia="Georgia" w:hAnsi="Georgia" w:cs="Georgia"/>
          <w:sz w:val="24"/>
          <w:szCs w:val="24"/>
        </w:rPr>
        <w:t xml:space="preserve"> informed-approach-teaching-through-coronavirus-students-everywhere-online-or-not/</w:t>
      </w:r>
    </w:p>
    <w:p w14:paraId="0000002A" w14:textId="77777777" w:rsidR="00EF7E29" w:rsidRDefault="00596888">
      <w:pPr>
        <w:spacing w:before="240" w:after="240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82828"/>
          <w:sz w:val="24"/>
          <w:szCs w:val="24"/>
        </w:rPr>
        <w:t xml:space="preserve">Teaching Tolerance Staff. (2020, March 23). A Trauma-Informed Approach to </w:t>
      </w:r>
      <w:proofErr w:type="gramStart"/>
      <w:r>
        <w:rPr>
          <w:rFonts w:ascii="Georgia" w:eastAsia="Georgia" w:hAnsi="Georgia" w:cs="Georgia"/>
          <w:color w:val="282828"/>
          <w:sz w:val="24"/>
          <w:szCs w:val="24"/>
        </w:rPr>
        <w:t>Teaching  Through</w:t>
      </w:r>
      <w:proofErr w:type="gramEnd"/>
      <w:r>
        <w:rPr>
          <w:rFonts w:ascii="Georgia" w:eastAsia="Georgia" w:hAnsi="Georgia" w:cs="Georgia"/>
          <w:color w:val="282828"/>
          <w:sz w:val="24"/>
          <w:szCs w:val="24"/>
        </w:rPr>
        <w:t xml:space="preserve"> Coronavirus [</w:t>
      </w:r>
      <w:proofErr w:type="spellStart"/>
      <w:r>
        <w:rPr>
          <w:rFonts w:ascii="Georgia" w:eastAsia="Georgia" w:hAnsi="Georgia" w:cs="Georgia"/>
          <w:color w:val="282828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color w:val="282828"/>
          <w:sz w:val="24"/>
          <w:szCs w:val="24"/>
        </w:rPr>
        <w:t xml:space="preserve">]. Retrieved from </w:t>
      </w:r>
      <w:hyperlink r:id="rId24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https://www.tolerance.org/magazine/a-trauma-informed-approach-to-teaching-through-coronavirus</w:t>
        </w:r>
      </w:hyperlink>
    </w:p>
    <w:p w14:paraId="0000002B" w14:textId="77777777" w:rsidR="00EF7E29" w:rsidRDefault="00596888">
      <w:pPr>
        <w:widowControl w:val="0"/>
        <w:spacing w:after="360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United Health Foundation. (2020). Adverse Childhood Experiences in Mississippi. Retrieved from </w:t>
      </w:r>
      <w:hyperlink r:id="rId2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https://www.americashealthrankings.org/explo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re/health-of- women-and-children/measure/ACEs/state/MS</w:t>
        </w:r>
      </w:hyperlink>
    </w:p>
    <w:p w14:paraId="0000002C" w14:textId="77777777" w:rsidR="00EF7E29" w:rsidRDefault="00596888">
      <w:pPr>
        <w:widowControl w:val="0"/>
        <w:spacing w:after="360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Valenzuela, J. (2020, July 8). 3 ways teachers can integrate SEL into online learning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]. ISTE Central. Retrieved from </w:t>
      </w:r>
      <w:hyperlink r:id="rId2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https://www.iste.org/explore/learning-during-covid-19-1/3-ways-teachers-can-integrate-SEL-into-online-learning</w:t>
        </w:r>
      </w:hyperlink>
    </w:p>
    <w:p w14:paraId="0000002D" w14:textId="77777777" w:rsidR="00EF7E29" w:rsidRDefault="00596888">
      <w:pPr>
        <w:widowControl w:val="0"/>
        <w:spacing w:after="360" w:line="240" w:lineRule="auto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Walker, T. (2020, March 10).</w:t>
      </w:r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Talking to Students about Coronavirus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>].</w:t>
      </w:r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gramStart"/>
      <w:r>
        <w:rPr>
          <w:rFonts w:ascii="Georgia" w:eastAsia="Georgia" w:hAnsi="Georgia" w:cs="Georgia"/>
          <w:sz w:val="24"/>
          <w:szCs w:val="24"/>
        </w:rPr>
        <w:t>NEA  Today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. </w:t>
      </w:r>
      <w:r>
        <w:rPr>
          <w:rFonts w:ascii="Georgia" w:eastAsia="Georgia" w:hAnsi="Georgia" w:cs="Georgia"/>
          <w:sz w:val="24"/>
          <w:szCs w:val="24"/>
        </w:rPr>
        <w:t xml:space="preserve">Retrieved from  </w:t>
      </w:r>
      <w:hyperlink r:id="rId27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http://neatoday.org/2020/03/10/talking-to-students- about-coronavirus/</w:t>
        </w:r>
      </w:hyperlink>
    </w:p>
    <w:p w14:paraId="0000002E" w14:textId="77777777" w:rsidR="00EF7E29" w:rsidRDefault="00596888">
      <w:pPr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Watson, A. (n.d.). A crash course on trauma-informed teaching [</w:t>
      </w:r>
      <w:proofErr w:type="spellStart"/>
      <w:r>
        <w:rPr>
          <w:rFonts w:ascii="Georgia" w:eastAsia="Georgia" w:hAnsi="Georgia" w:cs="Georgia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sz w:val="24"/>
          <w:szCs w:val="24"/>
        </w:rPr>
        <w:t>]. Retriev</w:t>
      </w:r>
      <w:r>
        <w:rPr>
          <w:rFonts w:ascii="Georgia" w:eastAsia="Georgia" w:hAnsi="Georgia" w:cs="Georgia"/>
          <w:sz w:val="24"/>
          <w:szCs w:val="24"/>
        </w:rPr>
        <w:t xml:space="preserve">ed from </w:t>
      </w:r>
      <w:hyperlink r:id="rId28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https://thecornerstoneforteachers.com/truth-for-teachers-podcast/trauma</w:t>
        </w:r>
      </w:hyperlink>
      <w:r>
        <w:rPr>
          <w:rFonts w:ascii="Georgia" w:eastAsia="Georgia" w:hAnsi="Georgia" w:cs="Georgia"/>
          <w:sz w:val="24"/>
          <w:szCs w:val="24"/>
        </w:rPr>
        <w:t xml:space="preserve"> -informed-teaching/</w:t>
      </w:r>
    </w:p>
    <w:p w14:paraId="0000002F" w14:textId="77777777" w:rsidR="00EF7E29" w:rsidRDefault="00596888">
      <w:pPr>
        <w:spacing w:before="240" w:after="240" w:line="240" w:lineRule="auto"/>
        <w:ind w:left="720"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282828"/>
          <w:sz w:val="24"/>
          <w:szCs w:val="24"/>
        </w:rPr>
        <w:t xml:space="preserve">We Are Teachers Staff. (2020, February) </w:t>
      </w:r>
      <w:r>
        <w:rPr>
          <w:rFonts w:ascii="Georgia" w:eastAsia="Georgia" w:hAnsi="Georgia" w:cs="Georgia"/>
          <w:color w:val="24292E"/>
          <w:sz w:val="24"/>
          <w:szCs w:val="24"/>
        </w:rPr>
        <w:t>10 Things About Childhood</w:t>
      </w:r>
      <w:r>
        <w:rPr>
          <w:rFonts w:ascii="Georgia" w:eastAsia="Georgia" w:hAnsi="Georgia" w:cs="Georgia"/>
          <w:color w:val="24292E"/>
          <w:sz w:val="24"/>
          <w:szCs w:val="24"/>
        </w:rPr>
        <w:t xml:space="preserve"> Trauma Every Teacher Needs to Know [</w:t>
      </w:r>
      <w:proofErr w:type="spellStart"/>
      <w:r>
        <w:rPr>
          <w:rFonts w:ascii="Georgia" w:eastAsia="Georgia" w:hAnsi="Georgia" w:cs="Georgia"/>
          <w:color w:val="24292E"/>
          <w:sz w:val="24"/>
          <w:szCs w:val="24"/>
        </w:rPr>
        <w:t>Webpost</w:t>
      </w:r>
      <w:proofErr w:type="spellEnd"/>
      <w:r>
        <w:rPr>
          <w:rFonts w:ascii="Georgia" w:eastAsia="Georgia" w:hAnsi="Georgia" w:cs="Georgia"/>
          <w:color w:val="24292E"/>
          <w:sz w:val="24"/>
          <w:szCs w:val="24"/>
        </w:rPr>
        <w:t xml:space="preserve">].  Retrieved from </w:t>
      </w:r>
      <w:hyperlink r:id="rId29" w:anchor=".XCVBQF0Elc8.facebook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https://www.weareteachers.com/10-things-about-childhood-trauma-every-teacher-needs-to-know/?fbclid=IwAR02VxCuZ6c8P6htV9YAqsYTu2WhUmCmnU-FBhgUEanQv2gG_-Fo6EBPn60#.XCVBQF0Elc8.facebook</w:t>
        </w:r>
      </w:hyperlink>
    </w:p>
    <w:p w14:paraId="00000030" w14:textId="77777777" w:rsidR="00EF7E29" w:rsidRDefault="00596888">
      <w:pPr>
        <w:ind w:left="720" w:hanging="720"/>
        <w:rPr>
          <w:rFonts w:ascii="Georgia" w:eastAsia="Georgia" w:hAnsi="Georgia" w:cs="Georgia"/>
          <w:i/>
          <w:color w:val="404341"/>
          <w:sz w:val="26"/>
          <w:szCs w:val="26"/>
          <w:highlight w:val="white"/>
        </w:rPr>
      </w:pPr>
      <w:hyperlink r:id="rId30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https://www.osymigrant.org/ACES/Chapter%20Six%20%20Strategies%20for%20Helping%20Students%20with%20ACEs.pdf</w:t>
        </w:r>
      </w:hyperlink>
    </w:p>
    <w:p w14:paraId="00000031" w14:textId="77777777" w:rsidR="00EF7E29" w:rsidRDefault="00EF7E29">
      <w:pPr>
        <w:widowControl w:val="0"/>
        <w:ind w:left="720" w:hanging="720"/>
        <w:rPr>
          <w:rFonts w:ascii="Georgia" w:eastAsia="Georgia" w:hAnsi="Georgia" w:cs="Georgia"/>
          <w:i/>
          <w:color w:val="404341"/>
          <w:sz w:val="26"/>
          <w:szCs w:val="26"/>
          <w:highlight w:val="white"/>
        </w:rPr>
      </w:pPr>
    </w:p>
    <w:sectPr w:rsidR="00EF7E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29"/>
    <w:rsid w:val="00596888"/>
    <w:rsid w:val="00934A37"/>
    <w:rsid w:val="00E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6B842"/>
  <w15:docId w15:val="{BB67629F-5F60-194F-8B39-9D0E950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selorkeri.com/2020/03/14/talk-to-kids-about-coronavirus/" TargetMode="External"/><Relationship Id="rId13" Type="http://schemas.openxmlformats.org/officeDocument/2006/relationships/hyperlink" Target="https://studentbehaviorblog.org/author/ypark/" TargetMode="External"/><Relationship Id="rId18" Type="http://schemas.openxmlformats.org/officeDocument/2006/relationships/hyperlink" Target="https://www.youtube.com/watch?v=UPwdWLWYqBI&amp;t=302s" TargetMode="External"/><Relationship Id="rId26" Type="http://schemas.openxmlformats.org/officeDocument/2006/relationships/hyperlink" Target="https://www.iste.org/explore/learning-during-covid-19-1/3-ways-teachers-can-integrate-SEL-into-online-learn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AYg2Ip7jZM" TargetMode="External"/><Relationship Id="rId7" Type="http://schemas.openxmlformats.org/officeDocument/2006/relationships/hyperlink" Target="https://www.albertafamilywellness.org/resources/video/science-in-seconds-epigenetics" TargetMode="External"/><Relationship Id="rId12" Type="http://schemas.openxmlformats.org/officeDocument/2006/relationships/hyperlink" Target="https://www.nctsn.org" TargetMode="External"/><Relationship Id="rId17" Type="http://schemas.openxmlformats.org/officeDocument/2006/relationships/hyperlink" Target="https://resilienteducator.com/classroom-resources/trauma" TargetMode="External"/><Relationship Id="rId25" Type="http://schemas.openxmlformats.org/officeDocument/2006/relationships/hyperlink" Target="https://www.americashealthrankings.org/explore/health-of-women-and-children/measure/ACEs/state/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entbehaviorblog.org/supporting-students-experiencing-trauma-during-the-covid-19-pandemic/" TargetMode="External"/><Relationship Id="rId20" Type="http://schemas.openxmlformats.org/officeDocument/2006/relationships/hyperlink" Target="https://www.youtube.com/watch?v=UPwdWLWYqBI&amp;t=302s" TargetMode="External"/><Relationship Id="rId29" Type="http://schemas.openxmlformats.org/officeDocument/2006/relationships/hyperlink" Target="https://www.weareteachers.com/10-things-about-childhood-trauma-every-teacher-needs-to-know/?fbclid=IwAR02VxCuZ6c8P6htV9YAqsYTu2WhUmCmnU-FBhgUEanQv2gG_-Fo6EBPn60" TargetMode="External"/><Relationship Id="rId1" Type="http://schemas.openxmlformats.org/officeDocument/2006/relationships/styles" Target="styles.xml"/><Relationship Id="rId6" Type="http://schemas.openxmlformats.org/officeDocument/2006/relationships/hyperlink" Target="https://childmind.org/article/talking-to-kids-about-the-coronavirus/" TargetMode="External"/><Relationship Id="rId11" Type="http://schemas.openxmlformats.org/officeDocument/2006/relationships/hyperlink" Target="https://www.understood.org/en/school-learning/for-educators/" TargetMode="External"/><Relationship Id="rId24" Type="http://schemas.openxmlformats.org/officeDocument/2006/relationships/hyperlink" Target="https://www.tolerance.org/magazine/a-trauma-informed-approach-to-teaching-through-coronaviru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1-RZYSTJAAo" TargetMode="External"/><Relationship Id="rId15" Type="http://schemas.openxmlformats.org/officeDocument/2006/relationships/hyperlink" Target="https://studentbehaviorblog.org/author/jrush/" TargetMode="External"/><Relationship Id="rId23" Type="http://schemas.openxmlformats.org/officeDocument/2006/relationships/hyperlink" Target="https://www.washingtonpost.com/education/2020/03/26/trauma-" TargetMode="External"/><Relationship Id="rId28" Type="http://schemas.openxmlformats.org/officeDocument/2006/relationships/hyperlink" Target="https://thecornerstoneforteachers.com/truth-for-teachers-podcast/trauma" TargetMode="External"/><Relationship Id="rId10" Type="http://schemas.openxmlformats.org/officeDocument/2006/relationships/hyperlink" Target="https://assets-global.website-files.com/5d3725188825e071f1670246/5e6bf89e521250ff6911564d_Back%20to%20School%20after%20Disruptions.pdf" TargetMode="External"/><Relationship Id="rId19" Type="http://schemas.openxmlformats.org/officeDocument/2006/relationships/hyperlink" Target="https://www.youtube.com/watch?v=UPwdWLWYqBI&amp;t=302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iydalwamBtg" TargetMode="External"/><Relationship Id="rId9" Type="http://schemas.openxmlformats.org/officeDocument/2006/relationships/hyperlink" Target="https://www.iste.org/explore/meeting-students-social-emotional-needs-during-covid-19-lockdown" TargetMode="External"/><Relationship Id="rId14" Type="http://schemas.openxmlformats.org/officeDocument/2006/relationships/hyperlink" Target="https://studentbehaviorblog.org/author/jnakamura/" TargetMode="External"/><Relationship Id="rId22" Type="http://schemas.openxmlformats.org/officeDocument/2006/relationships/hyperlink" Target="https://www.npr.org/sections/health-shots/2015/03/02/387007941/take-the-ace-quiz-and-learn-what-it-does-and-doesnt-mean" TargetMode="External"/><Relationship Id="rId27" Type="http://schemas.openxmlformats.org/officeDocument/2006/relationships/hyperlink" Target="http://neatoday.org/2020/03/10/talking-to-students-about-coronavirus/" TargetMode="External"/><Relationship Id="rId30" Type="http://schemas.openxmlformats.org/officeDocument/2006/relationships/hyperlink" Target="https://www.osymigrant.org/ACES/Chapter%20Six%20%20Strategies%20for%20Helping%20Students%20with%20A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White</cp:lastModifiedBy>
  <cp:revision>2</cp:revision>
  <dcterms:created xsi:type="dcterms:W3CDTF">2020-08-20T18:06:00Z</dcterms:created>
  <dcterms:modified xsi:type="dcterms:W3CDTF">2020-08-20T18:06:00Z</dcterms:modified>
</cp:coreProperties>
</file>