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F94B" w14:textId="77777777" w:rsidR="007C4CCE" w:rsidRPr="007C4CCE" w:rsidRDefault="007C4CCE" w:rsidP="007C4CCE">
      <w:pPr>
        <w:rPr>
          <w:rFonts w:ascii="Georgia" w:hAnsi="Georgia"/>
        </w:rPr>
      </w:pPr>
      <w:r w:rsidRPr="007C4CCE">
        <w:rPr>
          <w:rFonts w:ascii="Georgia" w:hAnsi="Georgia"/>
        </w:rPr>
        <w:t xml:space="preserve">Reflect on how building relationships will reduce the impact of trauma on students and how COVID-19 has changed your approach to teaching or learning. </w:t>
      </w:r>
    </w:p>
    <w:p w14:paraId="363570BA" w14:textId="77777777" w:rsidR="00581AE4" w:rsidRPr="007C4CCE" w:rsidRDefault="00581AE4">
      <w:pPr>
        <w:rPr>
          <w:rFonts w:ascii="Georgia" w:hAnsi="Georgia"/>
        </w:rPr>
      </w:pPr>
    </w:p>
    <w:sectPr w:rsidR="00581AE4" w:rsidRPr="007C4C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CE"/>
    <w:rsid w:val="00581AE4"/>
    <w:rsid w:val="007C4CCE"/>
    <w:rsid w:val="008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C5157"/>
  <w15:chartTrackingRefBased/>
  <w15:docId w15:val="{5785404E-279D-2246-8A55-AD555ED1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C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1</cp:revision>
  <dcterms:created xsi:type="dcterms:W3CDTF">2020-08-20T14:45:00Z</dcterms:created>
  <dcterms:modified xsi:type="dcterms:W3CDTF">2020-08-20T14:46:00Z</dcterms:modified>
</cp:coreProperties>
</file>